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C" w:rsidRDefault="008B05EC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</w:t>
      </w:r>
    </w:p>
    <w:p w:rsidR="008B05EC" w:rsidRDefault="008B05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Introduction to Tech 8 </w:t>
      </w:r>
    </w:p>
    <w:p w:rsidR="008B05EC" w:rsidRDefault="008B05EC">
      <w:pPr>
        <w:rPr>
          <w:rFonts w:ascii="Comic Sans MS" w:hAnsi="Comic Sans MS"/>
        </w:rPr>
      </w:pPr>
      <w:r>
        <w:rPr>
          <w:rFonts w:ascii="Comic Sans MS" w:hAnsi="Comic Sans MS"/>
        </w:rPr>
        <w:t>Mid-Term Review Sheet</w:t>
      </w:r>
    </w:p>
    <w:p w:rsidR="008B05EC" w:rsidRDefault="008B05EC" w:rsidP="008B05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Make a list of all the tools we have used so far in class and what they are used for.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6588"/>
      </w:tblGrid>
      <w:tr w:rsidR="008B05EC" w:rsidTr="008B05EC">
        <w:tc>
          <w:tcPr>
            <w:tcW w:w="2268" w:type="dxa"/>
          </w:tcPr>
          <w:p w:rsidR="008B05EC" w:rsidRPr="008B05EC" w:rsidRDefault="008B05EC" w:rsidP="008B05EC">
            <w:pPr>
              <w:jc w:val="center"/>
              <w:rPr>
                <w:rFonts w:ascii="Comic Sans MS" w:hAnsi="Comic Sans MS"/>
                <w:u w:val="single"/>
              </w:rPr>
            </w:pPr>
            <w:r w:rsidRPr="008B05EC">
              <w:rPr>
                <w:rFonts w:ascii="Comic Sans MS" w:hAnsi="Comic Sans MS"/>
                <w:u w:val="single"/>
              </w:rPr>
              <w:t>Tool</w:t>
            </w: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  <w:p w:rsidR="008B05EC" w:rsidRDefault="008B05EC" w:rsidP="008B05EC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</w:tcPr>
          <w:p w:rsidR="008B05EC" w:rsidRPr="008B05EC" w:rsidRDefault="008B05EC" w:rsidP="008B05EC">
            <w:pPr>
              <w:jc w:val="center"/>
              <w:rPr>
                <w:rFonts w:ascii="Comic Sans MS" w:hAnsi="Comic Sans MS"/>
                <w:u w:val="single"/>
              </w:rPr>
            </w:pPr>
            <w:r w:rsidRPr="008B05EC">
              <w:rPr>
                <w:rFonts w:ascii="Comic Sans MS" w:hAnsi="Comic Sans MS"/>
                <w:u w:val="single"/>
              </w:rPr>
              <w:t>Purpose</w:t>
            </w:r>
          </w:p>
        </w:tc>
      </w:tr>
    </w:tbl>
    <w:p w:rsidR="008B05EC" w:rsidRDefault="008B05EC" w:rsidP="008B05EC">
      <w:pPr>
        <w:ind w:left="720"/>
        <w:rPr>
          <w:rFonts w:ascii="Comic Sans MS" w:hAnsi="Comic Sans MS"/>
        </w:rPr>
      </w:pPr>
    </w:p>
    <w:p w:rsidR="008B05EC" w:rsidRDefault="008B05EC" w:rsidP="004F6D4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Define the following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Drafting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Pictorial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Isometric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Multi-View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Orthographic</w:t>
      </w:r>
    </w:p>
    <w:p w:rsidR="008B05EC" w:rsidRDefault="008B05EC" w:rsidP="004F6D4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Draw the following line types: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Border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Center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Object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Guide</w:t>
      </w:r>
    </w:p>
    <w:p w:rsidR="008B05EC" w:rsidRDefault="008B05EC" w:rsidP="004F6D40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Hidden</w:t>
      </w:r>
    </w:p>
    <w:p w:rsidR="008B05EC" w:rsidRDefault="008B05EC" w:rsidP="008B05E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Dimension</w:t>
      </w:r>
    </w:p>
    <w:p w:rsidR="004F6D40" w:rsidRPr="004F6D40" w:rsidRDefault="004F6D40" w:rsidP="004F6D40">
      <w:pPr>
        <w:rPr>
          <w:rFonts w:ascii="Comic Sans MS" w:hAnsi="Comic Sans MS"/>
        </w:rPr>
      </w:pPr>
    </w:p>
    <w:p w:rsidR="008B05EC" w:rsidRDefault="008B05EC" w:rsidP="008B05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Make a list of all the drafting tools used in class and list their purposes.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6948"/>
      </w:tblGrid>
      <w:tr w:rsidR="008B05EC" w:rsidTr="008B05EC">
        <w:tc>
          <w:tcPr>
            <w:tcW w:w="1908" w:type="dxa"/>
          </w:tcPr>
          <w:p w:rsidR="008B05EC" w:rsidRP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  <w:r w:rsidRPr="008B05EC">
              <w:rPr>
                <w:rFonts w:ascii="Comic Sans MS" w:hAnsi="Comic Sans MS"/>
                <w:u w:val="single"/>
              </w:rPr>
              <w:t>Tool</w:t>
            </w: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B05EC" w:rsidRDefault="008B05EC" w:rsidP="008B05E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6948" w:type="dxa"/>
          </w:tcPr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  <w:r w:rsidRPr="008B05EC">
              <w:rPr>
                <w:rFonts w:ascii="Comic Sans MS" w:hAnsi="Comic Sans MS"/>
                <w:u w:val="single"/>
              </w:rPr>
              <w:t>Purpose</w:t>
            </w: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  <w:p w:rsidR="008B05EC" w:rsidRPr="008B05EC" w:rsidRDefault="008B05EC" w:rsidP="008B05EC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8B05EC" w:rsidRDefault="008B05EC" w:rsidP="008B05EC">
      <w:pPr>
        <w:pStyle w:val="ListParagraph"/>
        <w:rPr>
          <w:rFonts w:ascii="Comic Sans MS" w:hAnsi="Comic Sans MS"/>
        </w:rPr>
      </w:pPr>
    </w:p>
    <w:p w:rsidR="008B05EC" w:rsidRDefault="008B05EC" w:rsidP="008B05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Draw the “S” </w:t>
      </w:r>
      <w:r w:rsidR="00C64B6D">
        <w:rPr>
          <w:rFonts w:ascii="Comic Sans MS" w:hAnsi="Comic Sans MS"/>
        </w:rPr>
        <w:t>Tetra cube</w:t>
      </w:r>
      <w:r>
        <w:rPr>
          <w:rFonts w:ascii="Comic Sans MS" w:hAnsi="Comic Sans MS"/>
        </w:rPr>
        <w:t xml:space="preserve"> as an Oblique Drawing.</w:t>
      </w:r>
    </w:p>
    <w:p w:rsidR="008B05EC" w:rsidRDefault="008B05EC" w:rsidP="004F6D40">
      <w:pPr>
        <w:pStyle w:val="ListParagraph"/>
        <w:rPr>
          <w:rFonts w:ascii="Comic Sans MS" w:hAnsi="Comic Sans MS"/>
        </w:rPr>
      </w:pPr>
    </w:p>
    <w:p w:rsidR="008B05EC" w:rsidRDefault="008B05EC" w:rsidP="008B05EC">
      <w:pPr>
        <w:rPr>
          <w:rFonts w:ascii="Comic Sans MS" w:hAnsi="Comic Sans MS"/>
        </w:rPr>
      </w:pPr>
    </w:p>
    <w:p w:rsidR="008B05EC" w:rsidRDefault="008B05EC" w:rsidP="008B05EC">
      <w:pPr>
        <w:rPr>
          <w:rFonts w:ascii="Comic Sans MS" w:hAnsi="Comic Sans MS"/>
        </w:rPr>
      </w:pPr>
    </w:p>
    <w:p w:rsidR="008B05EC" w:rsidRDefault="008B05EC" w:rsidP="008B05EC">
      <w:pPr>
        <w:rPr>
          <w:rFonts w:ascii="Comic Sans MS" w:hAnsi="Comic Sans MS"/>
        </w:rPr>
      </w:pPr>
    </w:p>
    <w:p w:rsidR="008B05EC" w:rsidRPr="008B05EC" w:rsidRDefault="008B05EC" w:rsidP="008B05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Draw the “L’ </w:t>
      </w:r>
      <w:r w:rsidR="00C64B6D">
        <w:rPr>
          <w:rFonts w:ascii="Comic Sans MS" w:hAnsi="Comic Sans MS"/>
        </w:rPr>
        <w:t>Tetra cube</w:t>
      </w:r>
      <w:r>
        <w:rPr>
          <w:rFonts w:ascii="Comic Sans MS" w:hAnsi="Comic Sans MS"/>
        </w:rPr>
        <w:t xml:space="preserve"> as a Multi-View Drawing.</w:t>
      </w:r>
    </w:p>
    <w:p w:rsidR="008B05EC" w:rsidRDefault="008B05EC" w:rsidP="008B05EC">
      <w:pPr>
        <w:rPr>
          <w:rFonts w:ascii="Comic Sans MS" w:hAnsi="Comic Sans MS"/>
        </w:rPr>
      </w:pPr>
    </w:p>
    <w:p w:rsidR="008B05EC" w:rsidRDefault="00140FBD" w:rsidP="00140F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Label all the parts of the inch</w:t>
      </w:r>
    </w:p>
    <w:p w:rsidR="00140FBD" w:rsidRPr="00140FBD" w:rsidRDefault="00140FBD" w:rsidP="00140FBD">
      <w:pPr>
        <w:pStyle w:val="ListParagraph"/>
        <w:rPr>
          <w:rFonts w:ascii="Comic Sans MS" w:hAnsi="Comic Sans MS"/>
        </w:rPr>
      </w:pPr>
    </w:p>
    <w:tbl>
      <w:tblPr>
        <w:tblW w:w="12600" w:type="dxa"/>
        <w:tblInd w:w="-1613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40FBD" w:rsidRPr="00140FBD" w:rsidTr="00140FB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FBD" w:rsidRPr="00140FBD" w:rsidTr="00140FB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BD" w:rsidRPr="00140FBD" w:rsidRDefault="00140FBD" w:rsidP="00140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6D40" w:rsidRDefault="004F6D40" w:rsidP="004F6D40">
      <w:pPr>
        <w:pStyle w:val="ListParagraph"/>
        <w:rPr>
          <w:rFonts w:ascii="Comic Sans MS" w:hAnsi="Comic Sans MS"/>
        </w:rPr>
      </w:pPr>
    </w:p>
    <w:p w:rsidR="004F6D40" w:rsidRDefault="004F6D40" w:rsidP="004F6D40">
      <w:pPr>
        <w:pStyle w:val="ListParagraph"/>
        <w:rPr>
          <w:rFonts w:ascii="Comic Sans MS" w:hAnsi="Comic Sans MS"/>
        </w:rPr>
      </w:pPr>
    </w:p>
    <w:p w:rsidR="00140FBD" w:rsidRDefault="00140FBD" w:rsidP="00140F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List 10 General Safety Rules</w:t>
      </w: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rPr>
          <w:rFonts w:ascii="Comic Sans MS" w:hAnsi="Comic Sans MS"/>
        </w:rPr>
      </w:pPr>
    </w:p>
    <w:p w:rsidR="00140FBD" w:rsidRDefault="00140FBD" w:rsidP="00140F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F6D40">
        <w:rPr>
          <w:rFonts w:ascii="Comic Sans MS" w:hAnsi="Comic Sans MS"/>
          <w:noProof/>
        </w:rPr>
        <w:t>List 5 Band Saw Safety Rules</w:t>
      </w: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891B80">
      <w:pPr>
        <w:pStyle w:val="ListParagraph"/>
        <w:rPr>
          <w:rFonts w:ascii="Comic Sans MS" w:hAnsi="Comic Sans MS"/>
        </w:rPr>
      </w:pPr>
    </w:p>
    <w:p w:rsidR="00891B80" w:rsidRDefault="00891B80" w:rsidP="00140F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t>What does  ‘grit’ refer to?</w:t>
      </w:r>
    </w:p>
    <w:p w:rsid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Who invented the soma cube?</w:t>
      </w:r>
    </w:p>
    <w:p w:rsidR="00C64B6D" w:rsidRPr="00C64B6D" w:rsidRDefault="00C64B6D" w:rsidP="00C64B6D">
      <w:pPr>
        <w:pStyle w:val="ListParagraph"/>
        <w:rPr>
          <w:rFonts w:ascii="Comic Sans MS" w:hAnsi="Comic Sans MS"/>
        </w:rPr>
      </w:pPr>
    </w:p>
    <w:p w:rsidR="00C64B6D" w:rsidRDefault="00C64B6D" w:rsidP="00C64B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ways are there to solve the soma cube?</w:t>
      </w:r>
    </w:p>
    <w:p w:rsidR="00C64B6D" w:rsidRPr="00C64B6D" w:rsidRDefault="00C64B6D" w:rsidP="00C64B6D">
      <w:pPr>
        <w:pStyle w:val="ListParagraph"/>
        <w:rPr>
          <w:rFonts w:ascii="Comic Sans MS" w:hAnsi="Comic Sans MS"/>
        </w:rPr>
      </w:pPr>
    </w:p>
    <w:p w:rsidR="00C64B6D" w:rsidRP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all seven of the soma cube parts.</w:t>
      </w: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Default="007641CF" w:rsidP="007641CF">
      <w:pPr>
        <w:rPr>
          <w:rFonts w:ascii="Comic Sans MS" w:hAnsi="Comic Sans MS"/>
        </w:rPr>
      </w:pPr>
    </w:p>
    <w:p w:rsidR="007641CF" w:rsidRPr="007641CF" w:rsidRDefault="007641CF" w:rsidP="007641CF">
      <w:pPr>
        <w:rPr>
          <w:rFonts w:ascii="Comic Sans MS" w:hAnsi="Comic Sans MS"/>
        </w:rPr>
      </w:pPr>
    </w:p>
    <w:p w:rsidR="007641CF" w:rsidRDefault="007641CF" w:rsidP="00C64B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and give characteristics of the four eras of technology.</w:t>
      </w:r>
    </w:p>
    <w:p w:rsid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rPr>
          <w:rFonts w:ascii="Comic Sans MS" w:hAnsi="Comic Sans MS"/>
        </w:rPr>
      </w:pPr>
    </w:p>
    <w:p w:rsidR="00C64B6D" w:rsidRDefault="00C64B6D" w:rsidP="00C64B6D">
      <w:pPr>
        <w:rPr>
          <w:rFonts w:ascii="Comic Sans MS" w:hAnsi="Comic Sans MS"/>
        </w:rPr>
      </w:pPr>
    </w:p>
    <w:p w:rsidR="004F6D40" w:rsidRDefault="004F6D40" w:rsidP="004F6D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You must also be able to do the following:</w:t>
      </w:r>
    </w:p>
    <w:p w:rsidR="004F6D40" w:rsidRDefault="004F6D40" w:rsidP="004F6D4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 parts of the band saw</w:t>
      </w:r>
    </w:p>
    <w:p w:rsidR="004F6D40" w:rsidRDefault="004F6D40" w:rsidP="004F6D4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 all the Safety Rules (General, Band Saw and Belt/Disc Sander)</w:t>
      </w:r>
    </w:p>
    <w:p w:rsidR="004F6D40" w:rsidRPr="004F6D40" w:rsidRDefault="004F6D40" w:rsidP="004F6D4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 parts of the Belt/Disc Sander.</w:t>
      </w:r>
    </w:p>
    <w:sectPr w:rsidR="004F6D40" w:rsidRPr="004F6D40" w:rsidSect="00673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21" w:rsidRDefault="004C6721" w:rsidP="00140FBD">
      <w:pPr>
        <w:spacing w:after="0" w:line="240" w:lineRule="auto"/>
      </w:pPr>
      <w:r>
        <w:separator/>
      </w:r>
    </w:p>
  </w:endnote>
  <w:endnote w:type="continuationSeparator" w:id="0">
    <w:p w:rsidR="004C6721" w:rsidRDefault="004C6721" w:rsidP="0014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05" w:rsidRDefault="00EB7205">
    <w:pPr>
      <w:pStyle w:val="Footer"/>
    </w:pPr>
    <w:r>
      <w:t>Tech 8 – Midterm Review</w:t>
    </w:r>
  </w:p>
  <w:p w:rsidR="00EB7205" w:rsidRDefault="00EB7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21" w:rsidRDefault="004C6721" w:rsidP="00140FBD">
      <w:pPr>
        <w:spacing w:after="0" w:line="240" w:lineRule="auto"/>
      </w:pPr>
      <w:r>
        <w:separator/>
      </w:r>
    </w:p>
  </w:footnote>
  <w:footnote w:type="continuationSeparator" w:id="0">
    <w:p w:rsidR="004C6721" w:rsidRDefault="004C6721" w:rsidP="0014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9EB"/>
    <w:multiLevelType w:val="hybridMultilevel"/>
    <w:tmpl w:val="2BC0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EC"/>
    <w:rsid w:val="00140FBD"/>
    <w:rsid w:val="001908A5"/>
    <w:rsid w:val="003643CF"/>
    <w:rsid w:val="004C6721"/>
    <w:rsid w:val="004F6D40"/>
    <w:rsid w:val="00673737"/>
    <w:rsid w:val="007641CF"/>
    <w:rsid w:val="00891B80"/>
    <w:rsid w:val="008B05EC"/>
    <w:rsid w:val="00C64B6D"/>
    <w:rsid w:val="00E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EC"/>
    <w:pPr>
      <w:ind w:left="720"/>
      <w:contextualSpacing/>
    </w:pPr>
  </w:style>
  <w:style w:type="table" w:styleId="TableGrid">
    <w:name w:val="Table Grid"/>
    <w:basedOn w:val="TableNormal"/>
    <w:uiPriority w:val="59"/>
    <w:rsid w:val="008B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BD"/>
  </w:style>
  <w:style w:type="paragraph" w:styleId="Footer">
    <w:name w:val="footer"/>
    <w:basedOn w:val="Normal"/>
    <w:link w:val="FooterChar"/>
    <w:uiPriority w:val="99"/>
    <w:unhideWhenUsed/>
    <w:rsid w:val="0014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BD"/>
  </w:style>
  <w:style w:type="paragraph" w:styleId="BalloonText">
    <w:name w:val="Balloon Text"/>
    <w:basedOn w:val="Normal"/>
    <w:link w:val="BalloonTextChar"/>
    <w:uiPriority w:val="99"/>
    <w:semiHidden/>
    <w:unhideWhenUsed/>
    <w:rsid w:val="004F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acarbonaro</dc:creator>
  <cp:keywords/>
  <dc:description/>
  <cp:lastModifiedBy>ngiagios</cp:lastModifiedBy>
  <cp:revision>6</cp:revision>
  <cp:lastPrinted>2011-10-18T16:02:00Z</cp:lastPrinted>
  <dcterms:created xsi:type="dcterms:W3CDTF">2011-10-18T13:25:00Z</dcterms:created>
  <dcterms:modified xsi:type="dcterms:W3CDTF">2012-03-13T13:11:00Z</dcterms:modified>
</cp:coreProperties>
</file>